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4A" w:rsidRPr="0092654A" w:rsidRDefault="0092654A" w:rsidP="0092654A">
      <w:pPr>
        <w:bidi/>
        <w:spacing w:after="80" w:line="240" w:lineRule="auto"/>
        <w:rPr>
          <w:rFonts w:cs="Arial"/>
          <w:b/>
          <w:bCs/>
          <w:color w:val="FF0000"/>
        </w:rPr>
      </w:pPr>
      <w:r w:rsidRPr="0092654A">
        <w:rPr>
          <w:rFonts w:cs="Arial"/>
          <w:b/>
          <w:bCs/>
          <w:color w:val="FF0000"/>
          <w:rtl/>
        </w:rPr>
        <w:t>٧</w:t>
      </w:r>
      <w:r w:rsidRPr="0092654A">
        <w:rPr>
          <w:b/>
          <w:bCs/>
          <w:color w:val="FF0000"/>
        </w:rPr>
        <w:t xml:space="preserve"> </w:t>
      </w:r>
      <w:r w:rsidRPr="0092654A">
        <w:rPr>
          <w:rFonts w:cs="Arial"/>
          <w:b/>
          <w:bCs/>
          <w:color w:val="FF0000"/>
          <w:rtl/>
        </w:rPr>
        <w:t>١</w:t>
      </w:r>
      <w:r w:rsidRPr="0092654A">
        <w:rPr>
          <w:b/>
          <w:bCs/>
          <w:color w:val="FF0000"/>
        </w:rPr>
        <w:t xml:space="preserve"> </w:t>
      </w:r>
      <w:r w:rsidRPr="0092654A">
        <w:rPr>
          <w:rFonts w:cs="Arial"/>
          <w:b/>
          <w:bCs/>
          <w:color w:val="FF0000"/>
          <w:rtl/>
        </w:rPr>
        <w:t>١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  <w:color w:val="FF0000"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  <w:color w:val="FF0000"/>
        </w:rPr>
      </w:pPr>
      <w:r w:rsidRPr="0092654A">
        <w:rPr>
          <w:rFonts w:cs="Arial" w:hint="cs"/>
          <w:b/>
          <w:bCs/>
          <w:color w:val="FF0000"/>
          <w:rtl/>
        </w:rPr>
        <w:t>ليلى</w:t>
      </w:r>
    </w:p>
    <w:p w:rsidR="001034C1" w:rsidRPr="0092654A" w:rsidRDefault="001034C1" w:rsidP="0092654A">
      <w:pPr>
        <w:bidi/>
        <w:spacing w:after="80" w:line="240" w:lineRule="auto"/>
        <w:rPr>
          <w:b/>
          <w:bCs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  <w:color w:val="FF0000"/>
        </w:rPr>
      </w:pPr>
      <w:r w:rsidRPr="0092654A">
        <w:rPr>
          <w:rFonts w:cs="Arial" w:hint="cs"/>
          <w:b/>
          <w:bCs/>
          <w:rtl/>
        </w:rPr>
        <w:t>رنلث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الاوتار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السحرية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ماذا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تريدان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لصغيرتكا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rtl/>
        </w:rPr>
        <w:t>اثترق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معلوف</w:t>
      </w:r>
      <w:r w:rsidRPr="0092654A">
        <w:rPr>
          <w:rFonts w:cs="Arial"/>
          <w:b/>
          <w:bCs/>
          <w:color w:val="FF0000"/>
          <w:rtl/>
        </w:rPr>
        <w:t xml:space="preserve"> ( </w:t>
      </w:r>
      <w:r w:rsidRPr="0092654A">
        <w:rPr>
          <w:rFonts w:cs="Arial" w:hint="cs"/>
          <w:b/>
          <w:bCs/>
          <w:color w:val="FF0000"/>
          <w:rtl/>
        </w:rPr>
        <w:t>عن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اتعب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تخيل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الشاعر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0070C0"/>
          <w:rtl/>
        </w:rPr>
        <w:t>انآلهة</w:t>
      </w:r>
      <w:r w:rsidRPr="0092654A">
        <w:rPr>
          <w:rFonts w:cs="Arial" w:hint="cs"/>
          <w:b/>
          <w:bCs/>
          <w:rtl/>
        </w:rPr>
        <w:t>اهل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وااغنى</w:t>
      </w:r>
      <w:r w:rsidRPr="0092654A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والشر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والقنبلة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سا</w:t>
      </w:r>
      <w:r w:rsidRPr="0092654A">
        <w:rPr>
          <w:rFonts w:cs="Arial"/>
          <w:b/>
          <w:bCs/>
          <w:rtl/>
        </w:rPr>
        <w:t xml:space="preserve">(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الوالدن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،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ريدان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rtl/>
        </w:rPr>
        <w:t>لصنيرترط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،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فأحسنا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باختيار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الققب</w:t>
      </w:r>
      <w:r w:rsidRPr="0092654A">
        <w:rPr>
          <w:rFonts w:cs="Arial" w:hint="eastAsia"/>
          <w:b/>
          <w:bCs/>
          <w:rtl/>
        </w:rPr>
        <w:t>«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لها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غير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نعتب</w:t>
      </w:r>
      <w:r w:rsidRPr="0092654A">
        <w:rPr>
          <w:rFonts w:cs="Arial"/>
          <w:b/>
          <w:bCs/>
          <w:rtl/>
        </w:rPr>
        <w:t xml:space="preserve"> « </w:t>
      </w:r>
      <w:r w:rsidRPr="0092654A">
        <w:rPr>
          <w:rFonts w:cs="Arial" w:hint="cs"/>
          <w:b/>
          <w:bCs/>
          <w:color w:val="FF0000"/>
          <w:rtl/>
        </w:rPr>
        <w:t>ليلى</w:t>
      </w:r>
      <w:r w:rsidRPr="0092654A">
        <w:rPr>
          <w:b/>
          <w:bCs/>
        </w:rPr>
        <w:t xml:space="preserve"> »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ما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تريدان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للصغيرة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ا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هل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4F6228" w:themeColor="accent3" w:themeShade="80"/>
          <w:rtl/>
        </w:rPr>
        <w:t>قدك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رشيق</w:t>
      </w:r>
      <w:r w:rsidRPr="0092654A">
        <w:rPr>
          <w:rFonts w:cs="Arial"/>
          <w:b/>
          <w:bCs/>
          <w:color w:val="4F6228" w:themeColor="accent3" w:themeShade="80"/>
          <w:rtl/>
        </w:rPr>
        <w:t>!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ذا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رقة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ودلال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او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جقونأ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اذا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استرق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ط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الغنج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استرقت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بالننإ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قلب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الرمال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له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هل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تريدته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اعيرة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قصر</w:t>
      </w:r>
      <w:r w:rsidRPr="0092654A">
        <w:rPr>
          <w:b/>
          <w:bCs/>
        </w:rPr>
        <w:t xml:space="preserve"> .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rtl/>
        </w:rPr>
        <w:t>محو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فوق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عرنلم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عنتر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وجلال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4F6228" w:themeColor="accent3" w:themeShade="80"/>
          <w:rtl/>
        </w:rPr>
        <w:t>نثر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التبر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قت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اقدامها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نبرأ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4F6228" w:themeColor="accent3" w:themeShade="80"/>
          <w:rtl/>
        </w:rPr>
        <w:t>ونمني</w:t>
      </w:r>
      <w:r w:rsidRPr="0092654A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فرق</w:t>
      </w:r>
      <w:r w:rsidRPr="0092654A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الدى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واللآلى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أ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ما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تريدانها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أ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أربت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شعره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4F6228" w:themeColor="accent3" w:themeShade="80"/>
          <w:rtl/>
        </w:rPr>
        <w:t>تنننى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بالحب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والقال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rtl/>
        </w:rPr>
        <w:t>؟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FF0000"/>
          <w:rtl/>
        </w:rPr>
        <w:t>تلك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قيثارة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؟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دءوها</w:t>
      </w:r>
      <w:r w:rsidRPr="0092654A">
        <w:rPr>
          <w:rFonts w:cs="Arial"/>
          <w:b/>
          <w:bCs/>
          <w:color w:val="4F6228" w:themeColor="accent3" w:themeShade="80"/>
          <w:rtl/>
        </w:rPr>
        <w:t xml:space="preserve"> </w:t>
      </w:r>
      <w:r w:rsidRPr="0092654A">
        <w:rPr>
          <w:rFonts w:cs="Arial" w:hint="cs"/>
          <w:b/>
          <w:bCs/>
          <w:color w:val="4F6228" w:themeColor="accent3" w:themeShade="80"/>
          <w:rtl/>
        </w:rPr>
        <w:t>تلا،سها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  <w:r w:rsidRPr="0092654A">
        <w:rPr>
          <w:rFonts w:cs="Arial" w:hint="cs"/>
          <w:b/>
          <w:bCs/>
          <w:color w:val="4F6228" w:themeColor="accent3" w:themeShade="80"/>
          <w:rtl/>
        </w:rPr>
        <w:t>فتسي</w:t>
      </w:r>
      <w:r w:rsidRPr="0092654A">
        <w:rPr>
          <w:rFonts w:cs="Arial"/>
          <w:b/>
          <w:bCs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الاهة</w:t>
      </w:r>
      <w:r w:rsidRPr="0092654A">
        <w:rPr>
          <w:rFonts w:cs="Arial"/>
          <w:b/>
          <w:bCs/>
          <w:color w:val="FF0000"/>
          <w:rtl/>
        </w:rPr>
        <w:t xml:space="preserve"> </w:t>
      </w:r>
      <w:r w:rsidRPr="0092654A">
        <w:rPr>
          <w:rFonts w:cs="Arial" w:hint="cs"/>
          <w:b/>
          <w:bCs/>
          <w:color w:val="FF0000"/>
          <w:rtl/>
        </w:rPr>
        <w:t>للخيال</w:t>
      </w:r>
    </w:p>
    <w:p w:rsidR="0092654A" w:rsidRPr="0092654A" w:rsidRDefault="0092654A" w:rsidP="0092654A">
      <w:pPr>
        <w:bidi/>
        <w:spacing w:after="80" w:line="240" w:lineRule="auto"/>
        <w:rPr>
          <w:b/>
          <w:bCs/>
        </w:rPr>
      </w:pPr>
    </w:p>
    <w:sectPr w:rsidR="0092654A" w:rsidRPr="0092654A" w:rsidSect="0010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2654A"/>
    <w:rsid w:val="001034C1"/>
    <w:rsid w:val="0092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1</cp:revision>
  <dcterms:created xsi:type="dcterms:W3CDTF">2016-02-13T16:53:00Z</dcterms:created>
  <dcterms:modified xsi:type="dcterms:W3CDTF">2016-02-13T17:03:00Z</dcterms:modified>
</cp:coreProperties>
</file>